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A06B" w14:textId="77777777" w:rsidR="002261F4" w:rsidRPr="00CB7F4E" w:rsidRDefault="002261F4" w:rsidP="002261F4">
      <w:pPr>
        <w:jc w:val="center"/>
        <w:rPr>
          <w:u w:val="single"/>
        </w:rPr>
      </w:pPr>
      <w:proofErr w:type="spellStart"/>
      <w:r w:rsidRPr="00CB7F4E">
        <w:rPr>
          <w:u w:val="single"/>
        </w:rPr>
        <w:t>Garswood</w:t>
      </w:r>
      <w:proofErr w:type="spellEnd"/>
      <w:r w:rsidRPr="00CB7F4E">
        <w:rPr>
          <w:u w:val="single"/>
        </w:rPr>
        <w:t xml:space="preserve"> Surgery PPG Meeting</w:t>
      </w:r>
    </w:p>
    <w:p w14:paraId="6E7AEA22" w14:textId="50C1EF7C" w:rsidR="002261F4" w:rsidRPr="00CB7F4E" w:rsidRDefault="0071492E" w:rsidP="002261F4">
      <w:pPr>
        <w:jc w:val="center"/>
        <w:rPr>
          <w:b/>
          <w:bCs/>
          <w:u w:val="single"/>
        </w:rPr>
      </w:pPr>
      <w:r>
        <w:rPr>
          <w:b/>
          <w:bCs/>
          <w:u w:val="single"/>
        </w:rPr>
        <w:t>Wednesday 9</w:t>
      </w:r>
      <w:r w:rsidRPr="0071492E">
        <w:rPr>
          <w:b/>
          <w:bCs/>
          <w:u w:val="single"/>
          <w:vertAlign w:val="superscript"/>
        </w:rPr>
        <w:t>th</w:t>
      </w:r>
      <w:r>
        <w:rPr>
          <w:b/>
          <w:bCs/>
          <w:u w:val="single"/>
        </w:rPr>
        <w:t xml:space="preserve"> April</w:t>
      </w:r>
      <w:r w:rsidR="002261F4">
        <w:rPr>
          <w:b/>
          <w:bCs/>
          <w:u w:val="single"/>
        </w:rPr>
        <w:t xml:space="preserve"> 6:30pm</w:t>
      </w:r>
    </w:p>
    <w:p w14:paraId="7C74FC34" w14:textId="77777777" w:rsidR="002261F4" w:rsidRDefault="002261F4" w:rsidP="002261F4"/>
    <w:p w14:paraId="2EFC5FC9" w14:textId="733015FC" w:rsidR="002261F4" w:rsidRDefault="002261F4" w:rsidP="002261F4">
      <w:r>
        <w:t>Attendees:  Rita Chapman (Chair)(RC</w:t>
      </w:r>
      <w:proofErr w:type="gramStart"/>
      <w:r>
        <w:t>),</w:t>
      </w:r>
      <w:r w:rsidR="0071492E">
        <w:t>Edwina</w:t>
      </w:r>
      <w:proofErr w:type="gramEnd"/>
      <w:r w:rsidR="0071492E">
        <w:t xml:space="preserve"> Taylor (ET)</w:t>
      </w:r>
      <w:r w:rsidRPr="00770F88">
        <w:t>,</w:t>
      </w:r>
      <w:r w:rsidR="0071492E">
        <w:t>Dr Helen Parr (HP)</w:t>
      </w:r>
      <w:r w:rsidRPr="00770F88">
        <w:t xml:space="preserve"> Alex Prince</w:t>
      </w:r>
      <w:r>
        <w:t xml:space="preserve"> (AP), Peter Astle (PA), </w:t>
      </w:r>
      <w:r w:rsidR="0071492E">
        <w:t>Frank Moss (FM)</w:t>
      </w:r>
      <w:r>
        <w:t>,</w:t>
      </w:r>
      <w:r w:rsidR="00017EAD">
        <w:t>David</w:t>
      </w:r>
      <w:r>
        <w:t xml:space="preserve"> Chesworth (</w:t>
      </w:r>
      <w:r w:rsidR="00017EAD">
        <w:t>DC</w:t>
      </w:r>
      <w:r>
        <w:t>)</w:t>
      </w:r>
      <w:r w:rsidR="00017EAD">
        <w:t xml:space="preserve">, </w:t>
      </w:r>
      <w:r w:rsidR="0071492E">
        <w:t xml:space="preserve">Marilyn Richardson (MR), Jennifer Gerrard (JG), John </w:t>
      </w:r>
      <w:proofErr w:type="spellStart"/>
      <w:r w:rsidR="0071492E">
        <w:t>Mitchinson</w:t>
      </w:r>
      <w:proofErr w:type="spellEnd"/>
      <w:r w:rsidR="0071492E">
        <w:t xml:space="preserve"> (JM), Mansell High (MH), Gillian Wright (GW), Ken Southern (KS)</w:t>
      </w:r>
    </w:p>
    <w:p w14:paraId="22F37677" w14:textId="590BFECE" w:rsidR="002261F4" w:rsidRDefault="002261F4" w:rsidP="002261F4">
      <w:pPr>
        <w:tabs>
          <w:tab w:val="left" w:pos="4170"/>
        </w:tabs>
      </w:pPr>
      <w:r>
        <w:t xml:space="preserve">Apologies: </w:t>
      </w:r>
      <w:r w:rsidR="00017EAD">
        <w:t xml:space="preserve">Andy Simpson, </w:t>
      </w:r>
      <w:r w:rsidR="0071492E">
        <w:t xml:space="preserve">Hazel Ryan,  </w:t>
      </w:r>
    </w:p>
    <w:tbl>
      <w:tblPr>
        <w:tblStyle w:val="TableGrid"/>
        <w:tblW w:w="10740" w:type="dxa"/>
        <w:tblLook w:val="04A0" w:firstRow="1" w:lastRow="0" w:firstColumn="1" w:lastColumn="0" w:noHBand="0" w:noVBand="1"/>
      </w:tblPr>
      <w:tblGrid>
        <w:gridCol w:w="1560"/>
        <w:gridCol w:w="6623"/>
        <w:gridCol w:w="1080"/>
        <w:gridCol w:w="1477"/>
      </w:tblGrid>
      <w:tr w:rsidR="002261F4" w:rsidRPr="003F2AD8" w14:paraId="24C6C84E" w14:textId="77777777" w:rsidTr="00D76C2E">
        <w:tc>
          <w:tcPr>
            <w:tcW w:w="1560" w:type="dxa"/>
          </w:tcPr>
          <w:p w14:paraId="711481E7" w14:textId="77777777" w:rsidR="002261F4" w:rsidRPr="003F2AD8" w:rsidRDefault="002261F4" w:rsidP="00D76C2E">
            <w:pPr>
              <w:jc w:val="center"/>
              <w:rPr>
                <w:rFonts w:cstheme="minorHAnsi"/>
              </w:rPr>
            </w:pPr>
            <w:bookmarkStart w:id="0" w:name="_Hlk138161215"/>
            <w:r w:rsidRPr="003F2AD8">
              <w:rPr>
                <w:rFonts w:cstheme="minorHAnsi"/>
              </w:rPr>
              <w:t>SUBJECT</w:t>
            </w:r>
          </w:p>
        </w:tc>
        <w:tc>
          <w:tcPr>
            <w:tcW w:w="6623" w:type="dxa"/>
          </w:tcPr>
          <w:p w14:paraId="3AC8707B" w14:textId="77777777" w:rsidR="002261F4" w:rsidRPr="003F2AD8" w:rsidRDefault="002261F4" w:rsidP="00D76C2E">
            <w:pPr>
              <w:jc w:val="center"/>
              <w:rPr>
                <w:rFonts w:cstheme="minorHAnsi"/>
              </w:rPr>
            </w:pPr>
            <w:r w:rsidRPr="003F2AD8">
              <w:rPr>
                <w:rFonts w:cstheme="minorHAnsi"/>
              </w:rPr>
              <w:t>DESCRIPTION</w:t>
            </w:r>
          </w:p>
        </w:tc>
        <w:tc>
          <w:tcPr>
            <w:tcW w:w="1080" w:type="dxa"/>
          </w:tcPr>
          <w:p w14:paraId="368FF860" w14:textId="77777777" w:rsidR="002261F4" w:rsidRPr="003F2AD8" w:rsidRDefault="002261F4" w:rsidP="00D76C2E">
            <w:pPr>
              <w:jc w:val="center"/>
              <w:rPr>
                <w:rFonts w:cstheme="minorHAnsi"/>
              </w:rPr>
            </w:pPr>
            <w:r w:rsidRPr="003F2AD8">
              <w:rPr>
                <w:rFonts w:cstheme="minorHAnsi"/>
              </w:rPr>
              <w:t>RAISED BY</w:t>
            </w:r>
          </w:p>
        </w:tc>
        <w:tc>
          <w:tcPr>
            <w:tcW w:w="1477" w:type="dxa"/>
          </w:tcPr>
          <w:p w14:paraId="4C383E9C" w14:textId="77777777" w:rsidR="002261F4" w:rsidRPr="003F2AD8" w:rsidRDefault="002261F4" w:rsidP="00D76C2E">
            <w:pPr>
              <w:jc w:val="center"/>
              <w:rPr>
                <w:rFonts w:cstheme="minorHAnsi"/>
              </w:rPr>
            </w:pPr>
            <w:r w:rsidRPr="003F2AD8">
              <w:rPr>
                <w:rFonts w:cstheme="minorHAnsi"/>
              </w:rPr>
              <w:t>ACTION</w:t>
            </w:r>
          </w:p>
        </w:tc>
      </w:tr>
      <w:tr w:rsidR="0071492E" w:rsidRPr="003F2AD8" w14:paraId="026D51D7" w14:textId="77777777" w:rsidTr="00D76C2E">
        <w:tc>
          <w:tcPr>
            <w:tcW w:w="1560" w:type="dxa"/>
          </w:tcPr>
          <w:p w14:paraId="7C917F24" w14:textId="77777777" w:rsidR="0071492E" w:rsidRDefault="0071492E" w:rsidP="00D76C2E">
            <w:pPr>
              <w:jc w:val="center"/>
              <w:rPr>
                <w:rFonts w:cstheme="minorHAnsi"/>
              </w:rPr>
            </w:pPr>
          </w:p>
        </w:tc>
        <w:tc>
          <w:tcPr>
            <w:tcW w:w="6623" w:type="dxa"/>
          </w:tcPr>
          <w:p w14:paraId="74C78727" w14:textId="4078D516" w:rsidR="0071492E" w:rsidRDefault="0071492E" w:rsidP="00D76C2E">
            <w:pPr>
              <w:jc w:val="center"/>
              <w:rPr>
                <w:rFonts w:cstheme="minorHAnsi"/>
              </w:rPr>
            </w:pPr>
            <w:r>
              <w:rPr>
                <w:rFonts w:cstheme="minorHAnsi"/>
              </w:rPr>
              <w:t>RC opened the meeting with introductions and welcome to the new members who have joined the PPG</w:t>
            </w:r>
          </w:p>
        </w:tc>
        <w:tc>
          <w:tcPr>
            <w:tcW w:w="1080" w:type="dxa"/>
          </w:tcPr>
          <w:p w14:paraId="2598E5C5" w14:textId="77777777" w:rsidR="0071492E" w:rsidRDefault="0071492E" w:rsidP="00D76C2E">
            <w:pPr>
              <w:jc w:val="center"/>
              <w:rPr>
                <w:rFonts w:cstheme="minorHAnsi"/>
              </w:rPr>
            </w:pPr>
          </w:p>
        </w:tc>
        <w:tc>
          <w:tcPr>
            <w:tcW w:w="1477" w:type="dxa"/>
          </w:tcPr>
          <w:p w14:paraId="75B3811E" w14:textId="77777777" w:rsidR="0071492E" w:rsidRDefault="0071492E" w:rsidP="00D76C2E">
            <w:pPr>
              <w:jc w:val="center"/>
              <w:rPr>
                <w:rFonts w:cstheme="minorHAnsi"/>
              </w:rPr>
            </w:pPr>
          </w:p>
        </w:tc>
      </w:tr>
      <w:bookmarkEnd w:id="0"/>
      <w:tr w:rsidR="002261F4" w:rsidRPr="003F2AD8" w14:paraId="53C00883" w14:textId="77777777" w:rsidTr="00D76C2E">
        <w:tc>
          <w:tcPr>
            <w:tcW w:w="1560" w:type="dxa"/>
          </w:tcPr>
          <w:p w14:paraId="78FF25CF" w14:textId="77777777" w:rsidR="002261F4" w:rsidRDefault="002261F4" w:rsidP="00D76C2E">
            <w:pPr>
              <w:jc w:val="center"/>
              <w:rPr>
                <w:rFonts w:cstheme="minorHAnsi"/>
              </w:rPr>
            </w:pPr>
          </w:p>
          <w:p w14:paraId="6F5A6F5B" w14:textId="77777777" w:rsidR="002261F4" w:rsidRPr="003F2AD8" w:rsidRDefault="002261F4" w:rsidP="00D76C2E">
            <w:pPr>
              <w:jc w:val="center"/>
              <w:rPr>
                <w:rFonts w:cstheme="minorHAnsi"/>
              </w:rPr>
            </w:pPr>
            <w:r>
              <w:rPr>
                <w:rFonts w:cstheme="minorHAnsi"/>
              </w:rPr>
              <w:t>MINUTES OF LAST MEETING</w:t>
            </w:r>
          </w:p>
        </w:tc>
        <w:tc>
          <w:tcPr>
            <w:tcW w:w="6623" w:type="dxa"/>
          </w:tcPr>
          <w:p w14:paraId="7B6EEB51" w14:textId="77777777" w:rsidR="002261F4" w:rsidRDefault="002261F4" w:rsidP="00D76C2E">
            <w:pPr>
              <w:jc w:val="center"/>
              <w:rPr>
                <w:rFonts w:cstheme="minorHAnsi"/>
              </w:rPr>
            </w:pPr>
          </w:p>
          <w:p w14:paraId="19DB6FCE" w14:textId="77777777" w:rsidR="002261F4" w:rsidRDefault="002261F4" w:rsidP="00017EAD">
            <w:pPr>
              <w:jc w:val="center"/>
              <w:rPr>
                <w:rFonts w:cstheme="minorHAnsi"/>
              </w:rPr>
            </w:pPr>
            <w:r>
              <w:rPr>
                <w:rFonts w:cstheme="minorHAnsi"/>
              </w:rPr>
              <w:t xml:space="preserve">The minutes from the last meeting were discussed </w:t>
            </w:r>
            <w:r w:rsidR="00017EAD">
              <w:rPr>
                <w:rFonts w:cstheme="minorHAnsi"/>
              </w:rPr>
              <w:t>and agreed</w:t>
            </w:r>
            <w:r w:rsidR="0071492E">
              <w:rPr>
                <w:rFonts w:cstheme="minorHAnsi"/>
              </w:rPr>
              <w:t>.</w:t>
            </w:r>
          </w:p>
          <w:p w14:paraId="13514328" w14:textId="77777777" w:rsidR="0071492E" w:rsidRDefault="0071492E" w:rsidP="00017EAD">
            <w:pPr>
              <w:jc w:val="center"/>
              <w:rPr>
                <w:rFonts w:cstheme="minorHAnsi"/>
              </w:rPr>
            </w:pPr>
          </w:p>
          <w:p w14:paraId="19B8EF12" w14:textId="520A4ADE" w:rsidR="0071492E" w:rsidRPr="003F2AD8" w:rsidRDefault="0071492E" w:rsidP="0071492E">
            <w:pPr>
              <w:jc w:val="center"/>
              <w:rPr>
                <w:rFonts w:cstheme="minorHAnsi"/>
              </w:rPr>
            </w:pPr>
            <w:r>
              <w:rPr>
                <w:rFonts w:cstheme="minorHAnsi"/>
              </w:rPr>
              <w:t>AP updated that the appointment reminders are now being sent via a new SMS system and this is working well and an improvement in our DNA figures</w:t>
            </w:r>
          </w:p>
        </w:tc>
        <w:tc>
          <w:tcPr>
            <w:tcW w:w="1080" w:type="dxa"/>
          </w:tcPr>
          <w:p w14:paraId="66B8369D" w14:textId="77777777" w:rsidR="002261F4" w:rsidRPr="003F2AD8" w:rsidRDefault="002261F4" w:rsidP="00D76C2E">
            <w:pPr>
              <w:jc w:val="center"/>
              <w:rPr>
                <w:rFonts w:cstheme="minorHAnsi"/>
              </w:rPr>
            </w:pPr>
            <w:r>
              <w:rPr>
                <w:rFonts w:cstheme="minorHAnsi"/>
              </w:rPr>
              <w:t>RC</w:t>
            </w:r>
          </w:p>
        </w:tc>
        <w:tc>
          <w:tcPr>
            <w:tcW w:w="1477" w:type="dxa"/>
          </w:tcPr>
          <w:p w14:paraId="44142443" w14:textId="77777777" w:rsidR="002261F4" w:rsidRPr="003F2AD8" w:rsidRDefault="002261F4" w:rsidP="00D76C2E">
            <w:pPr>
              <w:jc w:val="center"/>
              <w:rPr>
                <w:rFonts w:cstheme="minorHAnsi"/>
              </w:rPr>
            </w:pPr>
            <w:r>
              <w:rPr>
                <w:rFonts w:cstheme="minorHAnsi"/>
              </w:rPr>
              <w:t xml:space="preserve">No action </w:t>
            </w:r>
            <w:proofErr w:type="spellStart"/>
            <w:r>
              <w:rPr>
                <w:rFonts w:cstheme="minorHAnsi"/>
              </w:rPr>
              <w:t>req</w:t>
            </w:r>
            <w:proofErr w:type="spellEnd"/>
          </w:p>
        </w:tc>
      </w:tr>
      <w:tr w:rsidR="002261F4" w:rsidRPr="003F2AD8" w14:paraId="5663CDF3" w14:textId="77777777" w:rsidTr="00D76C2E">
        <w:tc>
          <w:tcPr>
            <w:tcW w:w="1560" w:type="dxa"/>
          </w:tcPr>
          <w:p w14:paraId="44C91998" w14:textId="77777777" w:rsidR="0076020E" w:rsidRDefault="0076020E" w:rsidP="00D76C2E">
            <w:pPr>
              <w:spacing w:line="360" w:lineRule="auto"/>
              <w:jc w:val="center"/>
              <w:rPr>
                <w:rFonts w:cstheme="minorHAnsi"/>
              </w:rPr>
            </w:pPr>
          </w:p>
          <w:p w14:paraId="09137232" w14:textId="722D0942" w:rsidR="002261F4" w:rsidRPr="003F2AD8" w:rsidRDefault="0071492E" w:rsidP="00D76C2E">
            <w:pPr>
              <w:spacing w:line="360" w:lineRule="auto"/>
              <w:jc w:val="center"/>
              <w:rPr>
                <w:rFonts w:cstheme="minorHAnsi"/>
              </w:rPr>
            </w:pPr>
            <w:r>
              <w:rPr>
                <w:rFonts w:cstheme="minorHAnsi"/>
              </w:rPr>
              <w:t>Urgent Care</w:t>
            </w:r>
            <w:r w:rsidR="000470D2">
              <w:rPr>
                <w:rFonts w:cstheme="minorHAnsi"/>
              </w:rPr>
              <w:t xml:space="preserve"> </w:t>
            </w:r>
            <w:r>
              <w:rPr>
                <w:rFonts w:cstheme="minorHAnsi"/>
              </w:rPr>
              <w:t>Hub update</w:t>
            </w:r>
          </w:p>
        </w:tc>
        <w:tc>
          <w:tcPr>
            <w:tcW w:w="6623" w:type="dxa"/>
          </w:tcPr>
          <w:p w14:paraId="7D1D9012" w14:textId="77777777" w:rsidR="0076020E" w:rsidRDefault="0076020E" w:rsidP="00D76C2E">
            <w:pPr>
              <w:jc w:val="center"/>
              <w:rPr>
                <w:rFonts w:cstheme="minorHAnsi"/>
              </w:rPr>
            </w:pPr>
          </w:p>
          <w:p w14:paraId="66BF40DF" w14:textId="5228AA64" w:rsidR="002261F4" w:rsidRDefault="0071492E" w:rsidP="00D76C2E">
            <w:pPr>
              <w:jc w:val="center"/>
              <w:rPr>
                <w:rFonts w:cstheme="minorHAnsi"/>
              </w:rPr>
            </w:pPr>
            <w:r>
              <w:rPr>
                <w:rFonts w:cstheme="minorHAnsi"/>
              </w:rPr>
              <w:t xml:space="preserve">ET gave an update regarding the new Urgent Care Hub (UCH) arrangements.  Following the very successful pilot, funding was agreed for 12 </w:t>
            </w:r>
            <w:r w:rsidR="0076020E">
              <w:rPr>
                <w:rFonts w:cstheme="minorHAnsi"/>
              </w:rPr>
              <w:t>months,</w:t>
            </w:r>
            <w:r>
              <w:rPr>
                <w:rFonts w:cstheme="minorHAnsi"/>
              </w:rPr>
              <w:t xml:space="preserve"> and the UCH is now being held across our primary care network.  This has had extremely good feedback from patient and the new venues are more accessible for patient rather than it being housed at the Albion Street Clinic in St Helens. </w:t>
            </w:r>
          </w:p>
          <w:p w14:paraId="44E5664E" w14:textId="5CDEA681" w:rsidR="0076020E" w:rsidRPr="003F2AD8" w:rsidRDefault="0076020E" w:rsidP="00D76C2E">
            <w:pPr>
              <w:jc w:val="center"/>
              <w:rPr>
                <w:rFonts w:cstheme="minorHAnsi"/>
              </w:rPr>
            </w:pPr>
          </w:p>
        </w:tc>
        <w:tc>
          <w:tcPr>
            <w:tcW w:w="1080" w:type="dxa"/>
          </w:tcPr>
          <w:p w14:paraId="2F92A97C" w14:textId="39E32E36" w:rsidR="002261F4" w:rsidRPr="003F2AD8" w:rsidRDefault="0071492E" w:rsidP="00D76C2E">
            <w:pPr>
              <w:jc w:val="center"/>
              <w:rPr>
                <w:rFonts w:cstheme="minorHAnsi"/>
              </w:rPr>
            </w:pPr>
            <w:r>
              <w:rPr>
                <w:rFonts w:cstheme="minorHAnsi"/>
              </w:rPr>
              <w:t>ET</w:t>
            </w:r>
          </w:p>
        </w:tc>
        <w:tc>
          <w:tcPr>
            <w:tcW w:w="1477" w:type="dxa"/>
          </w:tcPr>
          <w:p w14:paraId="287CCA26" w14:textId="58496CC8" w:rsidR="002261F4" w:rsidRPr="003F2AD8" w:rsidRDefault="00017EAD" w:rsidP="00D76C2E">
            <w:pPr>
              <w:jc w:val="center"/>
              <w:rPr>
                <w:rFonts w:cstheme="minorHAnsi"/>
              </w:rPr>
            </w:pPr>
            <w:r>
              <w:rPr>
                <w:rFonts w:cstheme="minorHAnsi"/>
              </w:rPr>
              <w:t xml:space="preserve">No action </w:t>
            </w:r>
            <w:proofErr w:type="spellStart"/>
            <w:r>
              <w:rPr>
                <w:rFonts w:cstheme="minorHAnsi"/>
              </w:rPr>
              <w:t>req</w:t>
            </w:r>
            <w:proofErr w:type="spellEnd"/>
          </w:p>
        </w:tc>
      </w:tr>
      <w:tr w:rsidR="002261F4" w:rsidRPr="003F2AD8" w14:paraId="6D5350FD" w14:textId="77777777" w:rsidTr="00D76C2E">
        <w:tc>
          <w:tcPr>
            <w:tcW w:w="1560" w:type="dxa"/>
          </w:tcPr>
          <w:p w14:paraId="4DE0BB51" w14:textId="3371A134" w:rsidR="002261F4" w:rsidRPr="003F2AD8" w:rsidRDefault="000470D2" w:rsidP="00D76C2E">
            <w:pPr>
              <w:jc w:val="center"/>
              <w:rPr>
                <w:rFonts w:cstheme="minorHAnsi"/>
              </w:rPr>
            </w:pPr>
            <w:r>
              <w:rPr>
                <w:rFonts w:cstheme="minorHAnsi"/>
              </w:rPr>
              <w:t xml:space="preserve">Walking Group </w:t>
            </w:r>
          </w:p>
        </w:tc>
        <w:tc>
          <w:tcPr>
            <w:tcW w:w="6623" w:type="dxa"/>
          </w:tcPr>
          <w:p w14:paraId="7F11DC77" w14:textId="59CEE255" w:rsidR="00017EAD" w:rsidRPr="00932558" w:rsidRDefault="000470D2" w:rsidP="00D76C2E">
            <w:pPr>
              <w:spacing w:before="100" w:beforeAutospacing="1" w:after="100" w:afterAutospacing="1"/>
              <w:jc w:val="center"/>
            </w:pPr>
            <w:r>
              <w:t xml:space="preserve">Several patients have enquired recently if there were any plans to restart the walking group that was once run at the practice.  RC would be happy to help get this up and running and asked for any other volunteers to help with this.  It can be once a </w:t>
            </w:r>
            <w:r w:rsidR="0076020E">
              <w:t>month,</w:t>
            </w:r>
            <w:r>
              <w:t xml:space="preserve"> and the practice will help to advertise this</w:t>
            </w:r>
          </w:p>
        </w:tc>
        <w:tc>
          <w:tcPr>
            <w:tcW w:w="1080" w:type="dxa"/>
          </w:tcPr>
          <w:p w14:paraId="6B43BCB6" w14:textId="2500801D" w:rsidR="002261F4" w:rsidRPr="002261F4" w:rsidRDefault="000470D2" w:rsidP="00017EAD">
            <w:pPr>
              <w:jc w:val="center"/>
              <w:rPr>
                <w:rFonts w:cstheme="minorHAnsi"/>
              </w:rPr>
            </w:pPr>
            <w:r>
              <w:rPr>
                <w:rFonts w:cstheme="minorHAnsi"/>
              </w:rPr>
              <w:t>RC</w:t>
            </w:r>
          </w:p>
        </w:tc>
        <w:tc>
          <w:tcPr>
            <w:tcW w:w="1477" w:type="dxa"/>
          </w:tcPr>
          <w:p w14:paraId="20AB7925" w14:textId="485B86BC" w:rsidR="002261F4" w:rsidRPr="003F2AD8" w:rsidRDefault="000470D2" w:rsidP="00D76C2E">
            <w:pPr>
              <w:jc w:val="center"/>
              <w:rPr>
                <w:rFonts w:cstheme="minorHAnsi"/>
              </w:rPr>
            </w:pPr>
            <w:r>
              <w:rPr>
                <w:rFonts w:cstheme="minorHAnsi"/>
              </w:rPr>
              <w:t>Review to see if any volunteers available.</w:t>
            </w:r>
          </w:p>
        </w:tc>
      </w:tr>
      <w:tr w:rsidR="002261F4" w:rsidRPr="003F2AD8" w14:paraId="48EDF4DD" w14:textId="77777777" w:rsidTr="008B1BD7">
        <w:trPr>
          <w:trHeight w:val="5646"/>
        </w:trPr>
        <w:tc>
          <w:tcPr>
            <w:tcW w:w="1560" w:type="dxa"/>
          </w:tcPr>
          <w:p w14:paraId="3E1B8900" w14:textId="77777777" w:rsidR="00017EAD" w:rsidRDefault="00017EAD" w:rsidP="002261F4">
            <w:pPr>
              <w:jc w:val="center"/>
              <w:rPr>
                <w:rFonts w:cstheme="minorHAnsi"/>
              </w:rPr>
            </w:pPr>
          </w:p>
          <w:p w14:paraId="3056DDDE" w14:textId="0ED9A8B0" w:rsidR="008B1BD7" w:rsidRPr="003F2AD8" w:rsidRDefault="008B1BD7" w:rsidP="002261F4">
            <w:pPr>
              <w:jc w:val="center"/>
              <w:rPr>
                <w:rFonts w:cstheme="minorHAnsi"/>
              </w:rPr>
            </w:pPr>
            <w:r>
              <w:rPr>
                <w:rFonts w:cstheme="minorHAnsi"/>
              </w:rPr>
              <w:t>Patient Survey Results</w:t>
            </w:r>
          </w:p>
        </w:tc>
        <w:tc>
          <w:tcPr>
            <w:tcW w:w="6623" w:type="dxa"/>
          </w:tcPr>
          <w:p w14:paraId="1003FE05" w14:textId="77777777" w:rsidR="008B1BD7" w:rsidRDefault="008B1BD7" w:rsidP="00D76C2E">
            <w:pPr>
              <w:rPr>
                <w:rFonts w:cstheme="minorHAnsi"/>
              </w:rPr>
            </w:pPr>
          </w:p>
          <w:p w14:paraId="6FE1ED21" w14:textId="4952FEC1" w:rsidR="00017EAD" w:rsidRDefault="008B1BD7" w:rsidP="00D76C2E">
            <w:pPr>
              <w:rPr>
                <w:rFonts w:cstheme="minorHAnsi"/>
              </w:rPr>
            </w:pPr>
            <w:r>
              <w:rPr>
                <w:rFonts w:cstheme="minorHAnsi"/>
              </w:rPr>
              <w:t>AP presented to the group the figures from the past year regarding the friends and family and DNA numbers.  She also presented a summary of the results from the recent patient survey.  Unfortunately, some of the responses given by patients did not correlate with the questions asked and RC suggested that the questions could be looked at to see if a clearer response could be obtained.   A lengthy discussion ensued regarding the lack of responses and that these were not representative of the wider patient population.  ET explained that to produce, hand out, collate and present the results was an extremely time-consuming process and despite support from PPG volunteers and the survey being available online as well as paper we struggled to get a higher number of responses.  Suggestions were made by JM that the length of time that the survey was handed out could be made longer to get a better uptake from a wider scope of patients.  This was agreed and ET asked if JM would be agreeable to undertake this task.</w:t>
            </w:r>
          </w:p>
          <w:p w14:paraId="47BD259B" w14:textId="65511730" w:rsidR="008B1BD7" w:rsidRPr="003F2AD8" w:rsidRDefault="008B1BD7" w:rsidP="00D76C2E">
            <w:pPr>
              <w:rPr>
                <w:rFonts w:cstheme="minorHAnsi"/>
              </w:rPr>
            </w:pPr>
          </w:p>
        </w:tc>
        <w:tc>
          <w:tcPr>
            <w:tcW w:w="1080" w:type="dxa"/>
          </w:tcPr>
          <w:p w14:paraId="1849D53A" w14:textId="77777777" w:rsidR="008B1BD7" w:rsidRDefault="008B1BD7" w:rsidP="002261F4">
            <w:pPr>
              <w:rPr>
                <w:rFonts w:cstheme="minorHAnsi"/>
              </w:rPr>
            </w:pPr>
          </w:p>
          <w:p w14:paraId="2134384A" w14:textId="77777777" w:rsidR="008B1BD7" w:rsidRDefault="008B1BD7" w:rsidP="002261F4">
            <w:pPr>
              <w:rPr>
                <w:rFonts w:cstheme="minorHAnsi"/>
              </w:rPr>
            </w:pPr>
          </w:p>
          <w:p w14:paraId="3E587D81" w14:textId="6385DB20" w:rsidR="00017EAD" w:rsidRPr="003F2AD8" w:rsidRDefault="008B1BD7" w:rsidP="002261F4">
            <w:pPr>
              <w:rPr>
                <w:rFonts w:cstheme="minorHAnsi"/>
              </w:rPr>
            </w:pPr>
            <w:r>
              <w:rPr>
                <w:rFonts w:cstheme="minorHAnsi"/>
              </w:rPr>
              <w:t>AP/ET</w:t>
            </w:r>
          </w:p>
        </w:tc>
        <w:tc>
          <w:tcPr>
            <w:tcW w:w="1477" w:type="dxa"/>
          </w:tcPr>
          <w:p w14:paraId="625DB1BB" w14:textId="77777777" w:rsidR="008B1BD7" w:rsidRDefault="008B1BD7" w:rsidP="002261F4">
            <w:pPr>
              <w:rPr>
                <w:rFonts w:cstheme="minorHAnsi"/>
              </w:rPr>
            </w:pPr>
          </w:p>
          <w:p w14:paraId="0179ECAC" w14:textId="77777777" w:rsidR="008B1BD7" w:rsidRDefault="008B1BD7" w:rsidP="002261F4">
            <w:pPr>
              <w:rPr>
                <w:rFonts w:cstheme="minorHAnsi"/>
              </w:rPr>
            </w:pPr>
          </w:p>
          <w:p w14:paraId="12BFAF12" w14:textId="77777777" w:rsidR="00017EAD" w:rsidRDefault="008B1BD7" w:rsidP="002261F4">
            <w:pPr>
              <w:rPr>
                <w:rFonts w:cstheme="minorHAnsi"/>
              </w:rPr>
            </w:pPr>
            <w:r>
              <w:rPr>
                <w:rFonts w:cstheme="minorHAnsi"/>
              </w:rPr>
              <w:t>Review any ideas with regarding improving patient survey and its uptake</w:t>
            </w:r>
          </w:p>
          <w:p w14:paraId="07EE3F83" w14:textId="77777777" w:rsidR="00820130" w:rsidRDefault="00820130" w:rsidP="002261F4">
            <w:pPr>
              <w:rPr>
                <w:rFonts w:cstheme="minorHAnsi"/>
              </w:rPr>
            </w:pPr>
          </w:p>
          <w:p w14:paraId="63D3A1AA" w14:textId="7363C10A" w:rsidR="00820130" w:rsidRPr="002261F4" w:rsidRDefault="00820130" w:rsidP="002261F4">
            <w:pPr>
              <w:rPr>
                <w:rFonts w:cstheme="minorHAnsi"/>
              </w:rPr>
            </w:pPr>
            <w:r>
              <w:rPr>
                <w:rFonts w:cstheme="minorHAnsi"/>
              </w:rPr>
              <w:t>JM to improve the patient survey process</w:t>
            </w:r>
          </w:p>
        </w:tc>
      </w:tr>
      <w:tr w:rsidR="00017EAD" w:rsidRPr="003F2AD8" w14:paraId="38375DFA" w14:textId="77777777" w:rsidTr="00D76C2E">
        <w:trPr>
          <w:trHeight w:val="1982"/>
        </w:trPr>
        <w:tc>
          <w:tcPr>
            <w:tcW w:w="1560" w:type="dxa"/>
          </w:tcPr>
          <w:p w14:paraId="5C14C26B" w14:textId="77777777" w:rsidR="008B1BD7" w:rsidRDefault="008B1BD7" w:rsidP="002261F4">
            <w:pPr>
              <w:jc w:val="center"/>
              <w:rPr>
                <w:rFonts w:cstheme="minorHAnsi"/>
              </w:rPr>
            </w:pPr>
          </w:p>
          <w:p w14:paraId="2A7548F4" w14:textId="3441D1A7" w:rsidR="00017EAD" w:rsidRDefault="008B1BD7" w:rsidP="002261F4">
            <w:pPr>
              <w:jc w:val="center"/>
              <w:rPr>
                <w:rFonts w:cstheme="minorHAnsi"/>
              </w:rPr>
            </w:pPr>
            <w:r>
              <w:rPr>
                <w:rFonts w:cstheme="minorHAnsi"/>
              </w:rPr>
              <w:t>Annual Review Clinics</w:t>
            </w:r>
          </w:p>
        </w:tc>
        <w:tc>
          <w:tcPr>
            <w:tcW w:w="6623" w:type="dxa"/>
          </w:tcPr>
          <w:p w14:paraId="75B823C9" w14:textId="77777777" w:rsidR="008B1BD7" w:rsidRDefault="008B1BD7" w:rsidP="00D76C2E">
            <w:pPr>
              <w:rPr>
                <w:rFonts w:cstheme="minorHAnsi"/>
              </w:rPr>
            </w:pPr>
          </w:p>
          <w:p w14:paraId="6F821FBE" w14:textId="5B44FC4E" w:rsidR="00017EAD" w:rsidRDefault="008B1BD7" w:rsidP="00D76C2E">
            <w:pPr>
              <w:rPr>
                <w:rFonts w:cstheme="minorHAnsi"/>
              </w:rPr>
            </w:pPr>
            <w:r>
              <w:rPr>
                <w:rFonts w:cstheme="minorHAnsi"/>
              </w:rPr>
              <w:t xml:space="preserve">HP updated the group regarding a new way of working that the surgery are planning to undertake for the Chronic Disease Review Management. Over the last few years, the surgery </w:t>
            </w:r>
            <w:r w:rsidR="00820130">
              <w:rPr>
                <w:rFonts w:cstheme="minorHAnsi"/>
              </w:rPr>
              <w:t>has</w:t>
            </w:r>
            <w:r>
              <w:rPr>
                <w:rFonts w:cstheme="minorHAnsi"/>
              </w:rPr>
              <w:t xml:space="preserve"> looked at various ways to streamline the process and how to achieve this safely.  The plan is to run a one stop clinic for the chronic review, with nursing staff, pharmacists, HCA’s and a GP overseeing the clinic.  This is because not all Chronic Disease Reviews need to be done by the Dr and other staff members have more expert knowledge regarding chronic disease. The aim of introducing this is to eventually release more appointments with GP’s.  The practice </w:t>
            </w:r>
            <w:r w:rsidR="00820130">
              <w:rPr>
                <w:rFonts w:cstheme="minorHAnsi"/>
              </w:rPr>
              <w:t>is</w:t>
            </w:r>
            <w:r>
              <w:rPr>
                <w:rFonts w:cstheme="minorHAnsi"/>
              </w:rPr>
              <w:t xml:space="preserve"> working towards bringing this into place within the next few months.</w:t>
            </w:r>
          </w:p>
          <w:p w14:paraId="707C8BE2" w14:textId="0434B95F" w:rsidR="008B1BD7" w:rsidRDefault="008B1BD7" w:rsidP="00D76C2E">
            <w:pPr>
              <w:rPr>
                <w:rFonts w:cstheme="minorHAnsi"/>
              </w:rPr>
            </w:pPr>
          </w:p>
        </w:tc>
        <w:tc>
          <w:tcPr>
            <w:tcW w:w="1080" w:type="dxa"/>
          </w:tcPr>
          <w:p w14:paraId="750F55BC" w14:textId="63350BB8" w:rsidR="00017EAD" w:rsidRDefault="008B1BD7" w:rsidP="002261F4">
            <w:pPr>
              <w:rPr>
                <w:rFonts w:cstheme="minorHAnsi"/>
              </w:rPr>
            </w:pPr>
            <w:r>
              <w:rPr>
                <w:rFonts w:cstheme="minorHAnsi"/>
              </w:rPr>
              <w:t>HP</w:t>
            </w:r>
          </w:p>
        </w:tc>
        <w:tc>
          <w:tcPr>
            <w:tcW w:w="1477" w:type="dxa"/>
          </w:tcPr>
          <w:p w14:paraId="6858F838" w14:textId="675EC9DB" w:rsidR="00017EAD" w:rsidRDefault="00017EAD" w:rsidP="002261F4">
            <w:pPr>
              <w:rPr>
                <w:rFonts w:cstheme="minorHAnsi"/>
              </w:rPr>
            </w:pPr>
          </w:p>
        </w:tc>
      </w:tr>
      <w:tr w:rsidR="00017EAD" w:rsidRPr="003F2AD8" w14:paraId="07126805" w14:textId="77777777" w:rsidTr="00D76C2E">
        <w:trPr>
          <w:trHeight w:val="1982"/>
        </w:trPr>
        <w:tc>
          <w:tcPr>
            <w:tcW w:w="1560" w:type="dxa"/>
          </w:tcPr>
          <w:p w14:paraId="0920E6AF" w14:textId="738595A4" w:rsidR="00017EAD" w:rsidRDefault="008B1BD7" w:rsidP="002261F4">
            <w:pPr>
              <w:jc w:val="center"/>
              <w:rPr>
                <w:rFonts w:cstheme="minorHAnsi"/>
              </w:rPr>
            </w:pPr>
            <w:r>
              <w:rPr>
                <w:rFonts w:cstheme="minorHAnsi"/>
              </w:rPr>
              <w:t>New Ideas</w:t>
            </w:r>
          </w:p>
        </w:tc>
        <w:tc>
          <w:tcPr>
            <w:tcW w:w="6623" w:type="dxa"/>
          </w:tcPr>
          <w:p w14:paraId="085B4EDB" w14:textId="77777777" w:rsidR="008B1BD7" w:rsidRDefault="008B1BD7" w:rsidP="00D76C2E">
            <w:pPr>
              <w:rPr>
                <w:rFonts w:cstheme="minorHAnsi"/>
              </w:rPr>
            </w:pPr>
          </w:p>
          <w:p w14:paraId="5EBCBF2A" w14:textId="5FDB8D47" w:rsidR="00017EAD" w:rsidRDefault="008B1BD7" w:rsidP="00D76C2E">
            <w:pPr>
              <w:rPr>
                <w:rFonts w:cstheme="minorHAnsi"/>
              </w:rPr>
            </w:pPr>
            <w:r>
              <w:rPr>
                <w:rFonts w:cstheme="minorHAnsi"/>
              </w:rPr>
              <w:t xml:space="preserve">RC invited members to think about any ideas or things they would like the PPG to achieve over the coming 12 months.  RC recently attended a PPG with the North Primary Care Network and is reaching out to the other PPG chairs to </w:t>
            </w:r>
            <w:proofErr w:type="spellStart"/>
            <w:r>
              <w:rPr>
                <w:rFonts w:cstheme="minorHAnsi"/>
              </w:rPr>
              <w:t>liase</w:t>
            </w:r>
            <w:proofErr w:type="spellEnd"/>
            <w:r>
              <w:rPr>
                <w:rFonts w:cstheme="minorHAnsi"/>
              </w:rPr>
              <w:t xml:space="preserve"> with them to share ideas.  One local PPG at Billinge Medical Practice has recently made several members Champions of various types.</w:t>
            </w:r>
            <w:r w:rsidR="00786B1F">
              <w:rPr>
                <w:rFonts w:cstheme="minorHAnsi"/>
              </w:rPr>
              <w:t xml:space="preserve"> RC recently attended a Healthwatch meeting and various topics of interest were discussed including the current suicide rate in St Helens which is one of the highest in the country.  </w:t>
            </w:r>
            <w:r>
              <w:rPr>
                <w:rFonts w:cstheme="minorHAnsi"/>
              </w:rPr>
              <w:t xml:space="preserve"> AP </w:t>
            </w:r>
            <w:r w:rsidR="00786B1F">
              <w:rPr>
                <w:rFonts w:cstheme="minorHAnsi"/>
              </w:rPr>
              <w:t>mentioned</w:t>
            </w:r>
            <w:r>
              <w:rPr>
                <w:rFonts w:cstheme="minorHAnsi"/>
              </w:rPr>
              <w:t xml:space="preserve"> that the online access champion is something she feels would be very valuable as it is something that a lot of patient struggle with and need help with getting access to online services.  It was agreed that RC will set up an email address specifically for the PPG and a Facebook page.    RC agreed to </w:t>
            </w:r>
            <w:proofErr w:type="spellStart"/>
            <w:r>
              <w:rPr>
                <w:rFonts w:cstheme="minorHAnsi"/>
              </w:rPr>
              <w:t>liase</w:t>
            </w:r>
            <w:proofErr w:type="spellEnd"/>
            <w:r>
              <w:rPr>
                <w:rFonts w:cstheme="minorHAnsi"/>
              </w:rPr>
              <w:t xml:space="preserve"> with ET/AP to do this</w:t>
            </w:r>
            <w:r w:rsidR="00786B1F">
              <w:rPr>
                <w:rFonts w:cstheme="minorHAnsi"/>
              </w:rPr>
              <w:t>.  Several positive ideas were raised including a local church who hold a support group for bereavement.</w:t>
            </w:r>
          </w:p>
          <w:p w14:paraId="55821020" w14:textId="77777777" w:rsidR="00786B1F" w:rsidRDefault="00786B1F" w:rsidP="00D76C2E">
            <w:pPr>
              <w:rPr>
                <w:rFonts w:cstheme="minorHAnsi"/>
              </w:rPr>
            </w:pPr>
          </w:p>
          <w:p w14:paraId="2B977E01" w14:textId="2D5CB47D" w:rsidR="00786B1F" w:rsidRDefault="00786B1F" w:rsidP="00D76C2E">
            <w:pPr>
              <w:rPr>
                <w:rFonts w:cstheme="minorHAnsi"/>
              </w:rPr>
            </w:pPr>
            <w:r>
              <w:rPr>
                <w:rFonts w:cstheme="minorHAnsi"/>
              </w:rPr>
              <w:t>RC recently attended a Healthwatch meeting and various topics of interest were discussed including the current suicide rate in St Helens which is one of the highest in the country</w:t>
            </w:r>
            <w:r>
              <w:rPr>
                <w:rFonts w:cstheme="minorHAnsi"/>
              </w:rPr>
              <w:t>.  This could be an area the PPG members could take specialised training on and offer peer support with.</w:t>
            </w:r>
          </w:p>
          <w:p w14:paraId="4E3E7A00" w14:textId="64C856F1" w:rsidR="008B1BD7" w:rsidRDefault="008B1BD7" w:rsidP="00D76C2E">
            <w:pPr>
              <w:rPr>
                <w:rFonts w:cstheme="minorHAnsi"/>
              </w:rPr>
            </w:pPr>
          </w:p>
        </w:tc>
        <w:tc>
          <w:tcPr>
            <w:tcW w:w="1080" w:type="dxa"/>
          </w:tcPr>
          <w:p w14:paraId="4DDB3534" w14:textId="741F6613" w:rsidR="00017EAD" w:rsidRDefault="008B1BD7" w:rsidP="002261F4">
            <w:pPr>
              <w:rPr>
                <w:rFonts w:cstheme="minorHAnsi"/>
              </w:rPr>
            </w:pPr>
            <w:r>
              <w:rPr>
                <w:rFonts w:cstheme="minorHAnsi"/>
              </w:rPr>
              <w:t>RC</w:t>
            </w:r>
          </w:p>
        </w:tc>
        <w:tc>
          <w:tcPr>
            <w:tcW w:w="1477" w:type="dxa"/>
          </w:tcPr>
          <w:p w14:paraId="6D94F89C" w14:textId="452DA949" w:rsidR="00017EAD" w:rsidRPr="00017EAD" w:rsidRDefault="008B1BD7" w:rsidP="00017EAD">
            <w:pPr>
              <w:rPr>
                <w:rFonts w:cstheme="minorHAnsi"/>
              </w:rPr>
            </w:pPr>
            <w:r>
              <w:rPr>
                <w:rFonts w:cstheme="minorHAnsi"/>
              </w:rPr>
              <w:t>Any volunteers or ideas for PPG moving forward.</w:t>
            </w:r>
          </w:p>
        </w:tc>
      </w:tr>
      <w:tr w:rsidR="008B1BD7" w:rsidRPr="003F2AD8" w14:paraId="40063642" w14:textId="77777777" w:rsidTr="00D76C2E">
        <w:trPr>
          <w:trHeight w:val="1982"/>
        </w:trPr>
        <w:tc>
          <w:tcPr>
            <w:tcW w:w="1560" w:type="dxa"/>
          </w:tcPr>
          <w:p w14:paraId="19EC7949" w14:textId="6B0998C7" w:rsidR="008B1BD7" w:rsidRDefault="008B1BD7" w:rsidP="002261F4">
            <w:pPr>
              <w:jc w:val="center"/>
              <w:rPr>
                <w:rFonts w:cstheme="minorHAnsi"/>
              </w:rPr>
            </w:pPr>
            <w:r>
              <w:rPr>
                <w:rFonts w:cstheme="minorHAnsi"/>
              </w:rPr>
              <w:t>Any other business</w:t>
            </w:r>
          </w:p>
        </w:tc>
        <w:tc>
          <w:tcPr>
            <w:tcW w:w="6623" w:type="dxa"/>
          </w:tcPr>
          <w:p w14:paraId="1FF59B18" w14:textId="2D7C431E" w:rsidR="008B1BD7" w:rsidRDefault="008B1BD7" w:rsidP="008B1BD7">
            <w:pPr>
              <w:jc w:val="center"/>
              <w:rPr>
                <w:rFonts w:cstheme="minorHAnsi"/>
              </w:rPr>
            </w:pPr>
            <w:r>
              <w:rPr>
                <w:rFonts w:cstheme="minorHAnsi"/>
              </w:rPr>
              <w:t>No other issues raised</w:t>
            </w:r>
          </w:p>
        </w:tc>
        <w:tc>
          <w:tcPr>
            <w:tcW w:w="1080" w:type="dxa"/>
          </w:tcPr>
          <w:p w14:paraId="2C4BBCB0" w14:textId="77777777" w:rsidR="008B1BD7" w:rsidRDefault="008B1BD7" w:rsidP="002261F4">
            <w:pPr>
              <w:rPr>
                <w:rFonts w:cstheme="minorHAnsi"/>
              </w:rPr>
            </w:pPr>
          </w:p>
        </w:tc>
        <w:tc>
          <w:tcPr>
            <w:tcW w:w="1477" w:type="dxa"/>
          </w:tcPr>
          <w:p w14:paraId="70928506" w14:textId="77777777" w:rsidR="008B1BD7" w:rsidRDefault="008B1BD7" w:rsidP="00017EAD">
            <w:pPr>
              <w:rPr>
                <w:rFonts w:cstheme="minorHAnsi"/>
              </w:rPr>
            </w:pPr>
          </w:p>
        </w:tc>
      </w:tr>
    </w:tbl>
    <w:p w14:paraId="57DB8571" w14:textId="77777777" w:rsidR="002261F4" w:rsidRDefault="002261F4" w:rsidP="002261F4">
      <w:r>
        <w:tab/>
      </w:r>
    </w:p>
    <w:p w14:paraId="1B9B3192" w14:textId="77777777" w:rsidR="002261F4" w:rsidRDefault="002261F4" w:rsidP="002261F4"/>
    <w:p w14:paraId="7282BCDC" w14:textId="551C8FA1" w:rsidR="003B0B0D" w:rsidRDefault="002261F4">
      <w:r>
        <w:t>Next meeting –</w:t>
      </w:r>
      <w:r w:rsidR="0071492E">
        <w:t xml:space="preserve"> September 2025</w:t>
      </w:r>
      <w:r>
        <w:t>.  Date TBC</w:t>
      </w:r>
    </w:p>
    <w:sectPr w:rsidR="003B0B0D" w:rsidSect="002261F4">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F4"/>
    <w:rsid w:val="00017EAD"/>
    <w:rsid w:val="000470D2"/>
    <w:rsid w:val="000E3CFD"/>
    <w:rsid w:val="00173E71"/>
    <w:rsid w:val="002261F4"/>
    <w:rsid w:val="003130CC"/>
    <w:rsid w:val="003B0B0D"/>
    <w:rsid w:val="005B5D07"/>
    <w:rsid w:val="006B29B8"/>
    <w:rsid w:val="007047CA"/>
    <w:rsid w:val="0071492E"/>
    <w:rsid w:val="0076020E"/>
    <w:rsid w:val="00786B1F"/>
    <w:rsid w:val="00820130"/>
    <w:rsid w:val="008B1BD7"/>
    <w:rsid w:val="00970560"/>
    <w:rsid w:val="0099355A"/>
    <w:rsid w:val="00F54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68308"/>
  <w15:chartTrackingRefBased/>
  <w15:docId w15:val="{8A59C3B8-BB1F-431A-8983-C4F6CCEA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61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261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Prince</dc:creator>
  <cp:keywords/>
  <dc:description/>
  <cp:lastModifiedBy>Alexandra Prince</cp:lastModifiedBy>
  <cp:revision>8</cp:revision>
  <dcterms:created xsi:type="dcterms:W3CDTF">2025-04-10T10:18:00Z</dcterms:created>
  <dcterms:modified xsi:type="dcterms:W3CDTF">2025-04-10T13:25:00Z</dcterms:modified>
</cp:coreProperties>
</file>